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0E" w:rsidRDefault="00140E0E" w:rsidP="00140E0E">
      <w:pPr>
        <w:autoSpaceDE w:val="0"/>
        <w:autoSpaceDN w:val="0"/>
        <w:adjustRightInd w:val="0"/>
        <w:spacing w:line="360" w:lineRule="auto"/>
        <w:jc w:val="center"/>
        <w:rPr>
          <w:rFonts w:ascii="宋体" w:cs="宋体" w:hint="eastAsia"/>
          <w:kern w:val="0"/>
          <w:sz w:val="24"/>
          <w:szCs w:val="24"/>
        </w:rPr>
      </w:pPr>
      <w:r w:rsidRPr="00347B35">
        <w:rPr>
          <w:rFonts w:ascii="Calibri" w:eastAsia="宋体" w:hAnsi="Calibri" w:cs="Times New Roman" w:hint="eastAsia"/>
          <w:b/>
          <w:sz w:val="32"/>
          <w:szCs w:val="24"/>
        </w:rPr>
        <w:t>本刊对来稿图片的要求</w:t>
      </w:r>
    </w:p>
    <w:p w:rsidR="00140E0E" w:rsidRDefault="00140E0E" w:rsidP="00140E0E">
      <w:pPr>
        <w:autoSpaceDE w:val="0"/>
        <w:autoSpaceDN w:val="0"/>
        <w:adjustRightInd w:val="0"/>
        <w:spacing w:line="360" w:lineRule="auto"/>
        <w:ind w:firstLineChars="200" w:firstLine="480"/>
        <w:jc w:val="left"/>
        <w:rPr>
          <w:rFonts w:ascii="宋体" w:cs="宋体" w:hint="eastAsia"/>
          <w:kern w:val="0"/>
          <w:sz w:val="24"/>
          <w:szCs w:val="24"/>
        </w:rPr>
      </w:pPr>
    </w:p>
    <w:p w:rsidR="00140E0E" w:rsidRDefault="00140E0E" w:rsidP="00140E0E">
      <w:pPr>
        <w:autoSpaceDE w:val="0"/>
        <w:autoSpaceDN w:val="0"/>
        <w:adjustRightInd w:val="0"/>
        <w:spacing w:line="360" w:lineRule="auto"/>
        <w:ind w:firstLineChars="200" w:firstLine="480"/>
        <w:jc w:val="left"/>
        <w:rPr>
          <w:rFonts w:ascii="宋体" w:eastAsia="宋体" w:hAnsi="Calibri" w:cs="宋体" w:hint="eastAsia"/>
          <w:kern w:val="0"/>
          <w:sz w:val="24"/>
          <w:szCs w:val="24"/>
        </w:rPr>
      </w:pPr>
      <w:r w:rsidRPr="00F04F00">
        <w:rPr>
          <w:rFonts w:ascii="宋体" w:eastAsia="宋体" w:hAnsi="Calibri" w:cs="宋体" w:hint="eastAsia"/>
          <w:kern w:val="0"/>
          <w:sz w:val="24"/>
          <w:szCs w:val="24"/>
        </w:rPr>
        <w:t>本刊要求来稿中每张图片均应有必要的图题及说明性文字置于图的下方，并在注释中标明图中使用的全部非公知公用缩写</w:t>
      </w:r>
      <w:r>
        <w:rPr>
          <w:rFonts w:ascii="宋体" w:eastAsia="宋体" w:hAnsi="Calibri" w:cs="宋体" w:hint="eastAsia"/>
          <w:kern w:val="0"/>
          <w:sz w:val="24"/>
          <w:szCs w:val="24"/>
        </w:rPr>
        <w:t>的中英文全称，</w:t>
      </w:r>
      <w:r w:rsidRPr="00F04F00">
        <w:rPr>
          <w:rFonts w:ascii="宋体" w:eastAsia="宋体" w:hAnsi="Calibri" w:cs="宋体" w:hint="eastAsia"/>
          <w:kern w:val="0"/>
          <w:sz w:val="24"/>
          <w:szCs w:val="24"/>
        </w:rPr>
        <w:t>图中箭头标注、彩色标注等标示</w:t>
      </w:r>
      <w:r>
        <w:rPr>
          <w:rFonts w:ascii="宋体" w:eastAsia="宋体" w:hAnsi="Calibri" w:cs="宋体" w:hint="eastAsia"/>
          <w:kern w:val="0"/>
          <w:sz w:val="24"/>
          <w:szCs w:val="24"/>
        </w:rPr>
        <w:t>部分</w:t>
      </w:r>
      <w:r w:rsidRPr="00F04F00">
        <w:rPr>
          <w:rFonts w:ascii="宋体" w:eastAsia="宋体" w:hAnsi="Calibri" w:cs="宋体" w:hint="eastAsia"/>
          <w:kern w:val="0"/>
          <w:sz w:val="24"/>
          <w:szCs w:val="24"/>
        </w:rPr>
        <w:t>应有</w:t>
      </w:r>
      <w:r>
        <w:rPr>
          <w:rFonts w:ascii="宋体" w:eastAsia="宋体" w:hAnsi="Calibri" w:cs="宋体" w:hint="eastAsia"/>
          <w:kern w:val="0"/>
          <w:sz w:val="24"/>
          <w:szCs w:val="24"/>
        </w:rPr>
        <w:t>对应的</w:t>
      </w:r>
      <w:r w:rsidRPr="00F04F00">
        <w:rPr>
          <w:rFonts w:ascii="宋体" w:eastAsia="宋体" w:hAnsi="Calibri" w:cs="宋体" w:hint="eastAsia"/>
          <w:kern w:val="0"/>
          <w:sz w:val="24"/>
          <w:szCs w:val="24"/>
        </w:rPr>
        <w:t>文字说明</w:t>
      </w:r>
      <w:r>
        <w:rPr>
          <w:rFonts w:ascii="宋体" w:eastAsia="宋体" w:hAnsi="Calibri" w:cs="宋体" w:hint="eastAsia"/>
          <w:kern w:val="0"/>
          <w:sz w:val="24"/>
          <w:szCs w:val="24"/>
        </w:rPr>
        <w:t>，</w:t>
      </w:r>
      <w:r w:rsidRPr="00F04F00">
        <w:rPr>
          <w:rFonts w:ascii="宋体" w:eastAsia="宋体" w:hAnsi="Calibri" w:cs="宋体" w:hint="eastAsia"/>
          <w:kern w:val="0"/>
          <w:sz w:val="24"/>
          <w:szCs w:val="24"/>
        </w:rPr>
        <w:t>说明文字尽量简短，</w:t>
      </w:r>
      <w:r>
        <w:rPr>
          <w:rFonts w:ascii="宋体" w:eastAsia="宋体" w:hAnsi="Calibri" w:cs="宋体" w:hint="eastAsia"/>
          <w:kern w:val="0"/>
          <w:sz w:val="24"/>
          <w:szCs w:val="24"/>
        </w:rPr>
        <w:t>每张</w:t>
      </w:r>
      <w:r w:rsidRPr="00F04F00">
        <w:rPr>
          <w:rFonts w:ascii="宋体" w:eastAsia="宋体" w:hAnsi="Calibri" w:cs="宋体" w:hint="eastAsia"/>
          <w:kern w:val="0"/>
          <w:sz w:val="24"/>
          <w:szCs w:val="24"/>
        </w:rPr>
        <w:t>图在文中相应部分应</w:t>
      </w:r>
      <w:r>
        <w:rPr>
          <w:rFonts w:ascii="宋体" w:eastAsia="宋体" w:hAnsi="Calibri" w:cs="宋体" w:hint="eastAsia"/>
          <w:kern w:val="0"/>
          <w:sz w:val="24"/>
          <w:szCs w:val="24"/>
        </w:rPr>
        <w:t>被</w:t>
      </w:r>
      <w:r w:rsidRPr="00F04F00">
        <w:rPr>
          <w:rFonts w:ascii="宋体" w:eastAsia="宋体" w:hAnsi="Calibri" w:cs="宋体" w:hint="eastAsia"/>
          <w:kern w:val="0"/>
          <w:sz w:val="24"/>
          <w:szCs w:val="24"/>
        </w:rPr>
        <w:t>提及并置于相应文字之后</w:t>
      </w:r>
      <w:r>
        <w:rPr>
          <w:rFonts w:ascii="宋体" w:eastAsia="宋体" w:hAnsi="Calibri" w:cs="宋体" w:hint="eastAsia"/>
          <w:kern w:val="0"/>
          <w:sz w:val="24"/>
          <w:szCs w:val="24"/>
        </w:rPr>
        <w:t>。</w:t>
      </w:r>
    </w:p>
    <w:p w:rsidR="00140E0E" w:rsidRDefault="00140E0E" w:rsidP="00140E0E">
      <w:pPr>
        <w:spacing w:line="360" w:lineRule="auto"/>
        <w:rPr>
          <w:rFonts w:hint="eastAsia"/>
          <w:b/>
          <w:sz w:val="24"/>
          <w:szCs w:val="24"/>
          <w:u w:val="single"/>
        </w:rPr>
      </w:pPr>
      <w:r>
        <w:rPr>
          <w:rFonts w:ascii="宋体" w:cs="宋体" w:hint="eastAsia"/>
          <w:kern w:val="0"/>
          <w:sz w:val="24"/>
          <w:szCs w:val="24"/>
        </w:rPr>
        <w:t xml:space="preserve">    </w:t>
      </w:r>
      <w:r w:rsidRPr="00F04F00">
        <w:rPr>
          <w:rFonts w:ascii="宋体" w:eastAsia="宋体" w:hAnsi="Calibri" w:cs="宋体" w:hint="eastAsia"/>
          <w:kern w:val="0"/>
          <w:sz w:val="24"/>
          <w:szCs w:val="24"/>
        </w:rPr>
        <w:t>病理图片要求注明特殊染色方法、放大倍数，显微镜图片</w:t>
      </w:r>
      <w:r>
        <w:rPr>
          <w:rFonts w:ascii="宋体" w:eastAsia="宋体" w:hAnsi="Calibri" w:cs="宋体" w:hint="eastAsia"/>
          <w:kern w:val="0"/>
          <w:sz w:val="24"/>
          <w:szCs w:val="24"/>
        </w:rPr>
        <w:t>应</w:t>
      </w:r>
      <w:r w:rsidRPr="00F04F00">
        <w:rPr>
          <w:rFonts w:ascii="宋体" w:eastAsia="宋体" w:hAnsi="Calibri" w:cs="宋体" w:hint="eastAsia"/>
          <w:kern w:val="0"/>
          <w:sz w:val="24"/>
          <w:szCs w:val="24"/>
        </w:rPr>
        <w:t>注明观察所</w:t>
      </w:r>
      <w:r>
        <w:rPr>
          <w:rFonts w:ascii="宋体" w:eastAsia="宋体" w:hAnsi="Calibri" w:cs="宋体" w:hint="eastAsia"/>
          <w:kern w:val="0"/>
          <w:sz w:val="24"/>
          <w:szCs w:val="24"/>
        </w:rPr>
        <w:t>使用</w:t>
      </w:r>
      <w:r w:rsidRPr="00F04F00">
        <w:rPr>
          <w:rFonts w:ascii="宋体" w:eastAsia="宋体" w:hAnsi="Calibri" w:cs="宋体" w:hint="eastAsia"/>
          <w:kern w:val="0"/>
          <w:sz w:val="24"/>
          <w:szCs w:val="24"/>
        </w:rPr>
        <w:t>的显微镜名称。照片要求充分显示关键部分</w:t>
      </w:r>
      <w:r>
        <w:rPr>
          <w:rFonts w:ascii="宋体" w:cs="宋体" w:hint="eastAsia"/>
          <w:kern w:val="0"/>
          <w:sz w:val="24"/>
          <w:szCs w:val="24"/>
        </w:rPr>
        <w:t>，</w:t>
      </w:r>
      <w:r w:rsidRPr="00F04F00">
        <w:rPr>
          <w:rFonts w:ascii="宋体" w:eastAsia="宋体" w:hAnsi="Calibri" w:cs="宋体" w:hint="eastAsia"/>
          <w:kern w:val="0"/>
          <w:sz w:val="24"/>
          <w:szCs w:val="24"/>
        </w:rPr>
        <w:t>有良好的清晰度和对比度，电子图片采用</w:t>
      </w:r>
      <w:r w:rsidRPr="00F04F00">
        <w:rPr>
          <w:rFonts w:ascii="SimSun" w:eastAsia="宋体" w:hAnsi="SimSun" w:cs="SimSun"/>
          <w:kern w:val="0"/>
          <w:sz w:val="24"/>
          <w:szCs w:val="24"/>
        </w:rPr>
        <w:t>jpg</w:t>
      </w:r>
      <w:r w:rsidRPr="00F04F00">
        <w:rPr>
          <w:rFonts w:ascii="宋体" w:eastAsia="宋体" w:hAnsi="Calibri" w:cs="宋体" w:hint="eastAsia"/>
          <w:kern w:val="0"/>
          <w:sz w:val="24"/>
          <w:szCs w:val="24"/>
        </w:rPr>
        <w:t>格式，</w:t>
      </w:r>
      <w:r>
        <w:rPr>
          <w:rFonts w:ascii="宋体" w:cs="宋体" w:hint="eastAsia"/>
          <w:kern w:val="0"/>
          <w:sz w:val="24"/>
          <w:szCs w:val="24"/>
        </w:rPr>
        <w:t>制作方法如下方所述。</w:t>
      </w:r>
      <w:r w:rsidRPr="00F04F00">
        <w:rPr>
          <w:rFonts w:ascii="宋体" w:eastAsia="宋体" w:hAnsi="Calibri" w:cs="宋体" w:hint="eastAsia"/>
          <w:kern w:val="0"/>
          <w:sz w:val="24"/>
          <w:szCs w:val="24"/>
        </w:rPr>
        <w:t>若刊用人像，应征得本人的书面同意，或遮盖其能被辨认出所系何人的部分。图中如有引自他刊者，应注明出处，并提供附版权所有者同意使用该图的书面签名信。</w:t>
      </w:r>
    </w:p>
    <w:p w:rsidR="00140E0E" w:rsidRPr="00140E0E" w:rsidRDefault="00140E0E" w:rsidP="0015327A">
      <w:pPr>
        <w:spacing w:line="360" w:lineRule="auto"/>
        <w:rPr>
          <w:rFonts w:hint="eastAsia"/>
          <w:b/>
          <w:sz w:val="24"/>
          <w:szCs w:val="24"/>
          <w:u w:val="single"/>
        </w:rPr>
      </w:pPr>
    </w:p>
    <w:p w:rsidR="00695A43" w:rsidRPr="00C27467" w:rsidRDefault="007168B9" w:rsidP="0015327A">
      <w:pPr>
        <w:spacing w:line="360" w:lineRule="auto"/>
        <w:rPr>
          <w:b/>
          <w:sz w:val="24"/>
          <w:szCs w:val="24"/>
          <w:u w:val="single"/>
        </w:rPr>
      </w:pPr>
      <w:r>
        <w:rPr>
          <w:rFonts w:hint="eastAsia"/>
          <w:b/>
          <w:sz w:val="24"/>
          <w:szCs w:val="24"/>
          <w:u w:val="single"/>
        </w:rPr>
        <w:t>图片制作</w:t>
      </w:r>
      <w:r w:rsidR="0015327A" w:rsidRPr="00C27467">
        <w:rPr>
          <w:rFonts w:hint="eastAsia"/>
          <w:b/>
          <w:sz w:val="24"/>
          <w:szCs w:val="24"/>
          <w:u w:val="single"/>
        </w:rPr>
        <w:t>指南</w:t>
      </w:r>
    </w:p>
    <w:p w:rsidR="0015327A" w:rsidRDefault="0015327A" w:rsidP="0015327A">
      <w:pPr>
        <w:spacing w:line="360" w:lineRule="auto"/>
        <w:rPr>
          <w:sz w:val="24"/>
          <w:szCs w:val="24"/>
        </w:rPr>
      </w:pPr>
    </w:p>
    <w:p w:rsidR="0015327A" w:rsidRPr="0021177D" w:rsidRDefault="007168B9" w:rsidP="0015327A">
      <w:pPr>
        <w:spacing w:line="360" w:lineRule="auto"/>
        <w:rPr>
          <w:b/>
          <w:sz w:val="24"/>
          <w:szCs w:val="24"/>
        </w:rPr>
      </w:pPr>
      <w:r>
        <w:rPr>
          <w:rFonts w:hint="eastAsia"/>
          <w:b/>
          <w:sz w:val="24"/>
          <w:szCs w:val="24"/>
        </w:rPr>
        <w:t>1</w:t>
      </w:r>
      <w:r>
        <w:rPr>
          <w:rFonts w:hint="eastAsia"/>
          <w:b/>
          <w:sz w:val="24"/>
          <w:szCs w:val="24"/>
        </w:rPr>
        <w:t>．</w:t>
      </w:r>
      <w:r w:rsidR="0015327A" w:rsidRPr="0021177D">
        <w:rPr>
          <w:rFonts w:hint="eastAsia"/>
          <w:b/>
          <w:sz w:val="24"/>
          <w:szCs w:val="24"/>
        </w:rPr>
        <w:t>彩图</w:t>
      </w:r>
    </w:p>
    <w:p w:rsidR="0015327A" w:rsidRPr="0015327A" w:rsidRDefault="0015327A" w:rsidP="0015327A">
      <w:pPr>
        <w:spacing w:line="360" w:lineRule="auto"/>
        <w:rPr>
          <w:sz w:val="24"/>
          <w:szCs w:val="24"/>
        </w:rPr>
      </w:pPr>
      <w:r w:rsidRPr="0015327A">
        <w:rPr>
          <w:rFonts w:hint="eastAsia"/>
          <w:sz w:val="24"/>
          <w:szCs w:val="24"/>
        </w:rPr>
        <w:t>彩色图形必须按以下格式提供。</w:t>
      </w:r>
    </w:p>
    <w:p w:rsidR="0015327A" w:rsidRDefault="007168B9" w:rsidP="0015327A">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sidR="0015327A" w:rsidRPr="0015327A">
        <w:rPr>
          <w:rFonts w:hint="eastAsia"/>
          <w:sz w:val="24"/>
          <w:szCs w:val="24"/>
        </w:rPr>
        <w:t>单幅图像</w:t>
      </w:r>
      <w:r>
        <w:rPr>
          <w:rFonts w:hint="eastAsia"/>
          <w:sz w:val="24"/>
          <w:szCs w:val="24"/>
        </w:rPr>
        <w:t>图片</w:t>
      </w:r>
      <w:r w:rsidR="0015327A" w:rsidRPr="0015327A">
        <w:rPr>
          <w:rFonts w:hint="eastAsia"/>
          <w:sz w:val="24"/>
          <w:szCs w:val="24"/>
        </w:rPr>
        <w:t>：</w:t>
      </w:r>
    </w:p>
    <w:tbl>
      <w:tblPr>
        <w:tblStyle w:val="a5"/>
        <w:tblW w:w="0" w:type="auto"/>
        <w:tblLook w:val="04A0"/>
      </w:tblPr>
      <w:tblGrid>
        <w:gridCol w:w="1413"/>
        <w:gridCol w:w="6883"/>
      </w:tblGrid>
      <w:tr w:rsidR="0015327A" w:rsidTr="0015327A">
        <w:tc>
          <w:tcPr>
            <w:tcW w:w="1413" w:type="dxa"/>
          </w:tcPr>
          <w:p w:rsidR="0015327A" w:rsidRDefault="0015327A" w:rsidP="0015327A">
            <w:pPr>
              <w:spacing w:line="360" w:lineRule="auto"/>
              <w:rPr>
                <w:sz w:val="24"/>
                <w:szCs w:val="24"/>
              </w:rPr>
            </w:pPr>
            <w:r w:rsidRPr="0015327A">
              <w:rPr>
                <w:rFonts w:hint="eastAsia"/>
                <w:sz w:val="24"/>
                <w:szCs w:val="24"/>
              </w:rPr>
              <w:t>宽度</w:t>
            </w:r>
          </w:p>
        </w:tc>
        <w:tc>
          <w:tcPr>
            <w:tcW w:w="6883" w:type="dxa"/>
          </w:tcPr>
          <w:p w:rsidR="0015327A" w:rsidRDefault="0015327A" w:rsidP="007168B9">
            <w:pPr>
              <w:spacing w:line="360" w:lineRule="auto"/>
              <w:rPr>
                <w:sz w:val="24"/>
                <w:szCs w:val="24"/>
              </w:rPr>
            </w:pPr>
            <w:r w:rsidRPr="0015327A">
              <w:rPr>
                <w:rFonts w:hint="eastAsia"/>
                <w:sz w:val="24"/>
                <w:szCs w:val="24"/>
              </w:rPr>
              <w:t>宽度</w:t>
            </w:r>
            <w:r w:rsidRPr="0015327A">
              <w:rPr>
                <w:rFonts w:hint="eastAsia"/>
                <w:sz w:val="24"/>
                <w:szCs w:val="24"/>
              </w:rPr>
              <w:t>500</w:t>
            </w:r>
            <w:r w:rsidRPr="0015327A">
              <w:rPr>
                <w:rFonts w:hint="eastAsia"/>
                <w:sz w:val="24"/>
                <w:szCs w:val="24"/>
              </w:rPr>
              <w:t>像素（应选择“约束比例”或等效指令，以允许应用程序自动设置正确的高度）。</w:t>
            </w:r>
          </w:p>
        </w:tc>
      </w:tr>
      <w:tr w:rsidR="0015327A" w:rsidTr="0015327A">
        <w:tc>
          <w:tcPr>
            <w:tcW w:w="1413" w:type="dxa"/>
          </w:tcPr>
          <w:p w:rsidR="0015327A" w:rsidRDefault="0015327A" w:rsidP="0015327A">
            <w:pPr>
              <w:spacing w:line="360" w:lineRule="auto"/>
              <w:rPr>
                <w:sz w:val="24"/>
                <w:szCs w:val="24"/>
              </w:rPr>
            </w:pPr>
            <w:r w:rsidRPr="0015327A">
              <w:rPr>
                <w:rFonts w:hint="eastAsia"/>
                <w:sz w:val="24"/>
                <w:szCs w:val="24"/>
              </w:rPr>
              <w:t>分辨率</w:t>
            </w:r>
          </w:p>
        </w:tc>
        <w:tc>
          <w:tcPr>
            <w:tcW w:w="6883" w:type="dxa"/>
          </w:tcPr>
          <w:p w:rsidR="0015327A" w:rsidRDefault="0015327A" w:rsidP="0015327A">
            <w:pPr>
              <w:spacing w:line="360" w:lineRule="auto"/>
              <w:rPr>
                <w:sz w:val="24"/>
                <w:szCs w:val="24"/>
              </w:rPr>
            </w:pPr>
            <w:r w:rsidRPr="0015327A">
              <w:rPr>
                <w:rFonts w:hint="eastAsia"/>
                <w:sz w:val="24"/>
                <w:szCs w:val="24"/>
              </w:rPr>
              <w:t>125 d</w:t>
            </w:r>
            <w:r>
              <w:rPr>
                <w:sz w:val="24"/>
                <w:szCs w:val="24"/>
              </w:rPr>
              <w:t>pi</w:t>
            </w:r>
            <w:r w:rsidRPr="0015327A">
              <w:rPr>
                <w:rFonts w:hint="eastAsia"/>
                <w:sz w:val="24"/>
                <w:szCs w:val="24"/>
              </w:rPr>
              <w:t>（每英寸点数）</w:t>
            </w:r>
          </w:p>
        </w:tc>
      </w:tr>
      <w:tr w:rsidR="0015327A" w:rsidTr="0015327A">
        <w:tc>
          <w:tcPr>
            <w:tcW w:w="1413" w:type="dxa"/>
          </w:tcPr>
          <w:p w:rsidR="0015327A" w:rsidRPr="0015327A" w:rsidRDefault="0015327A" w:rsidP="0015327A">
            <w:pPr>
              <w:spacing w:line="360" w:lineRule="auto"/>
              <w:rPr>
                <w:sz w:val="24"/>
                <w:szCs w:val="24"/>
              </w:rPr>
            </w:pPr>
            <w:r>
              <w:rPr>
                <w:rFonts w:hint="eastAsia"/>
                <w:sz w:val="24"/>
                <w:szCs w:val="24"/>
              </w:rPr>
              <w:t>格式</w:t>
            </w:r>
          </w:p>
        </w:tc>
        <w:tc>
          <w:tcPr>
            <w:tcW w:w="6883" w:type="dxa"/>
          </w:tcPr>
          <w:p w:rsidR="0015327A" w:rsidRDefault="0015327A" w:rsidP="0015327A">
            <w:pPr>
              <w:spacing w:line="360" w:lineRule="auto"/>
              <w:rPr>
                <w:sz w:val="24"/>
                <w:szCs w:val="24"/>
              </w:rPr>
            </w:pPr>
            <w:r>
              <w:rPr>
                <w:rFonts w:hint="eastAsia"/>
                <w:sz w:val="24"/>
                <w:szCs w:val="24"/>
              </w:rPr>
              <w:t>照片</w:t>
            </w:r>
            <w:r w:rsidRPr="0015327A">
              <w:rPr>
                <w:rFonts w:hint="eastAsia"/>
                <w:sz w:val="24"/>
                <w:szCs w:val="24"/>
              </w:rPr>
              <w:t>JPEG</w:t>
            </w:r>
            <w:r w:rsidRPr="0015327A">
              <w:rPr>
                <w:rFonts w:hint="eastAsia"/>
                <w:sz w:val="24"/>
                <w:szCs w:val="24"/>
              </w:rPr>
              <w:t>格式</w:t>
            </w:r>
          </w:p>
          <w:p w:rsidR="0015327A" w:rsidRDefault="0015327A" w:rsidP="0015327A">
            <w:pPr>
              <w:spacing w:line="360" w:lineRule="auto"/>
              <w:rPr>
                <w:sz w:val="24"/>
                <w:szCs w:val="24"/>
              </w:rPr>
            </w:pPr>
            <w:r w:rsidRPr="0015327A">
              <w:rPr>
                <w:rFonts w:hint="eastAsia"/>
                <w:sz w:val="24"/>
                <w:szCs w:val="24"/>
              </w:rPr>
              <w:t>线图或图表</w:t>
            </w:r>
            <w:r w:rsidRPr="0015327A">
              <w:rPr>
                <w:rFonts w:hint="eastAsia"/>
                <w:sz w:val="24"/>
                <w:szCs w:val="24"/>
              </w:rPr>
              <w:t>GIF</w:t>
            </w:r>
            <w:r w:rsidRPr="0015327A">
              <w:rPr>
                <w:rFonts w:hint="eastAsia"/>
                <w:sz w:val="24"/>
                <w:szCs w:val="24"/>
              </w:rPr>
              <w:t>格式</w:t>
            </w:r>
          </w:p>
        </w:tc>
      </w:tr>
      <w:tr w:rsidR="0015327A" w:rsidTr="0015327A">
        <w:tc>
          <w:tcPr>
            <w:tcW w:w="1413" w:type="dxa"/>
          </w:tcPr>
          <w:p w:rsidR="0015327A" w:rsidRDefault="0015327A" w:rsidP="0015327A">
            <w:pPr>
              <w:spacing w:line="360" w:lineRule="auto"/>
              <w:rPr>
                <w:sz w:val="24"/>
                <w:szCs w:val="24"/>
              </w:rPr>
            </w:pPr>
            <w:r>
              <w:rPr>
                <w:rFonts w:hint="eastAsia"/>
                <w:sz w:val="24"/>
                <w:szCs w:val="24"/>
              </w:rPr>
              <w:t>制作文件</w:t>
            </w:r>
          </w:p>
        </w:tc>
        <w:tc>
          <w:tcPr>
            <w:tcW w:w="6883" w:type="dxa"/>
          </w:tcPr>
          <w:p w:rsidR="0015327A" w:rsidRDefault="0015327A" w:rsidP="0015327A">
            <w:pPr>
              <w:spacing w:line="360" w:lineRule="auto"/>
              <w:rPr>
                <w:sz w:val="24"/>
                <w:szCs w:val="24"/>
              </w:rPr>
            </w:pPr>
            <w:r w:rsidRPr="0015327A">
              <w:rPr>
                <w:rFonts w:hint="eastAsia"/>
                <w:sz w:val="24"/>
                <w:szCs w:val="24"/>
              </w:rPr>
              <w:t>用</w:t>
            </w:r>
            <w:r w:rsidRPr="0015327A">
              <w:rPr>
                <w:rFonts w:hint="eastAsia"/>
                <w:sz w:val="24"/>
                <w:szCs w:val="24"/>
              </w:rPr>
              <w:t>.jpg</w:t>
            </w:r>
            <w:r w:rsidRPr="0015327A">
              <w:rPr>
                <w:rFonts w:hint="eastAsia"/>
                <w:sz w:val="24"/>
                <w:szCs w:val="24"/>
              </w:rPr>
              <w:t>或</w:t>
            </w:r>
            <w:r w:rsidRPr="0015327A">
              <w:rPr>
                <w:rFonts w:hint="eastAsia"/>
                <w:sz w:val="24"/>
                <w:szCs w:val="24"/>
              </w:rPr>
              <w:t>.gif</w:t>
            </w:r>
            <w:r>
              <w:rPr>
                <w:rFonts w:hint="eastAsia"/>
                <w:sz w:val="24"/>
                <w:szCs w:val="24"/>
              </w:rPr>
              <w:t>扩展名保存图像，以确保所有平台和图形包都可以读取</w:t>
            </w:r>
          </w:p>
        </w:tc>
      </w:tr>
    </w:tbl>
    <w:p w:rsidR="0015327A" w:rsidRDefault="0015327A" w:rsidP="0015327A">
      <w:pPr>
        <w:spacing w:line="360" w:lineRule="auto"/>
        <w:rPr>
          <w:sz w:val="24"/>
          <w:szCs w:val="24"/>
        </w:rPr>
      </w:pPr>
    </w:p>
    <w:p w:rsidR="0015327A" w:rsidRPr="0015327A" w:rsidRDefault="007168B9" w:rsidP="0015327A">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r w:rsidR="0015327A" w:rsidRPr="0015327A">
        <w:rPr>
          <w:rFonts w:hint="eastAsia"/>
          <w:sz w:val="24"/>
          <w:szCs w:val="24"/>
        </w:rPr>
        <w:t>多幅图像</w:t>
      </w:r>
      <w:r>
        <w:rPr>
          <w:rFonts w:hint="eastAsia"/>
          <w:sz w:val="24"/>
          <w:szCs w:val="24"/>
        </w:rPr>
        <w:t>图片</w:t>
      </w:r>
      <w:r w:rsidR="0015327A">
        <w:rPr>
          <w:rFonts w:hint="eastAsia"/>
          <w:sz w:val="24"/>
          <w:szCs w:val="24"/>
        </w:rPr>
        <w:t>：</w:t>
      </w:r>
    </w:p>
    <w:tbl>
      <w:tblPr>
        <w:tblStyle w:val="a5"/>
        <w:tblW w:w="0" w:type="auto"/>
        <w:tblLook w:val="04A0"/>
      </w:tblPr>
      <w:tblGrid>
        <w:gridCol w:w="1413"/>
        <w:gridCol w:w="6883"/>
      </w:tblGrid>
      <w:tr w:rsidR="0015327A" w:rsidTr="00475C0D">
        <w:tc>
          <w:tcPr>
            <w:tcW w:w="1413" w:type="dxa"/>
          </w:tcPr>
          <w:p w:rsidR="0015327A" w:rsidRDefault="0015327A" w:rsidP="00475C0D">
            <w:pPr>
              <w:spacing w:line="360" w:lineRule="auto"/>
              <w:rPr>
                <w:sz w:val="24"/>
                <w:szCs w:val="24"/>
              </w:rPr>
            </w:pPr>
            <w:r w:rsidRPr="0015327A">
              <w:rPr>
                <w:rFonts w:hint="eastAsia"/>
                <w:sz w:val="24"/>
                <w:szCs w:val="24"/>
              </w:rPr>
              <w:t>宽度</w:t>
            </w:r>
          </w:p>
        </w:tc>
        <w:tc>
          <w:tcPr>
            <w:tcW w:w="6883" w:type="dxa"/>
          </w:tcPr>
          <w:p w:rsidR="0015327A" w:rsidRDefault="0021177D" w:rsidP="007168B9">
            <w:pPr>
              <w:spacing w:line="360" w:lineRule="auto"/>
              <w:rPr>
                <w:sz w:val="24"/>
                <w:szCs w:val="24"/>
              </w:rPr>
            </w:pPr>
            <w:r w:rsidRPr="0021177D">
              <w:rPr>
                <w:rFonts w:hint="eastAsia"/>
                <w:sz w:val="24"/>
                <w:szCs w:val="24"/>
              </w:rPr>
              <w:t>900</w:t>
            </w:r>
            <w:r w:rsidRPr="0021177D">
              <w:rPr>
                <w:rFonts w:hint="eastAsia"/>
                <w:sz w:val="24"/>
                <w:szCs w:val="24"/>
              </w:rPr>
              <w:t>像素（应选择“约束比例”或等效指令，以允许应用程序自动设置正确的高度）。</w:t>
            </w:r>
          </w:p>
        </w:tc>
      </w:tr>
      <w:tr w:rsidR="0015327A" w:rsidTr="00475C0D">
        <w:tc>
          <w:tcPr>
            <w:tcW w:w="1413" w:type="dxa"/>
          </w:tcPr>
          <w:p w:rsidR="0015327A" w:rsidRDefault="0015327A" w:rsidP="00475C0D">
            <w:pPr>
              <w:spacing w:line="360" w:lineRule="auto"/>
              <w:rPr>
                <w:sz w:val="24"/>
                <w:szCs w:val="24"/>
              </w:rPr>
            </w:pPr>
            <w:r w:rsidRPr="0015327A">
              <w:rPr>
                <w:rFonts w:hint="eastAsia"/>
                <w:sz w:val="24"/>
                <w:szCs w:val="24"/>
              </w:rPr>
              <w:t>分辨率</w:t>
            </w:r>
          </w:p>
        </w:tc>
        <w:tc>
          <w:tcPr>
            <w:tcW w:w="6883" w:type="dxa"/>
          </w:tcPr>
          <w:p w:rsidR="0015327A" w:rsidRDefault="0021177D" w:rsidP="00475C0D">
            <w:pPr>
              <w:spacing w:line="360" w:lineRule="auto"/>
              <w:rPr>
                <w:sz w:val="24"/>
                <w:szCs w:val="24"/>
              </w:rPr>
            </w:pPr>
            <w:r w:rsidRPr="0015327A">
              <w:rPr>
                <w:rFonts w:hint="eastAsia"/>
                <w:sz w:val="24"/>
                <w:szCs w:val="24"/>
              </w:rPr>
              <w:t>125 d</w:t>
            </w:r>
            <w:r>
              <w:rPr>
                <w:sz w:val="24"/>
                <w:szCs w:val="24"/>
              </w:rPr>
              <w:t>pi</w:t>
            </w:r>
            <w:r w:rsidRPr="0015327A">
              <w:rPr>
                <w:rFonts w:hint="eastAsia"/>
                <w:sz w:val="24"/>
                <w:szCs w:val="24"/>
              </w:rPr>
              <w:t>（每英寸点数）</w:t>
            </w:r>
          </w:p>
        </w:tc>
      </w:tr>
      <w:tr w:rsidR="0015327A" w:rsidTr="00475C0D">
        <w:tc>
          <w:tcPr>
            <w:tcW w:w="1413" w:type="dxa"/>
          </w:tcPr>
          <w:p w:rsidR="0015327A" w:rsidRPr="0015327A" w:rsidRDefault="0015327A" w:rsidP="00475C0D">
            <w:pPr>
              <w:spacing w:line="360" w:lineRule="auto"/>
              <w:rPr>
                <w:sz w:val="24"/>
                <w:szCs w:val="24"/>
              </w:rPr>
            </w:pPr>
            <w:r>
              <w:rPr>
                <w:rFonts w:hint="eastAsia"/>
                <w:sz w:val="24"/>
                <w:szCs w:val="24"/>
              </w:rPr>
              <w:lastRenderedPageBreak/>
              <w:t>格式</w:t>
            </w:r>
          </w:p>
        </w:tc>
        <w:tc>
          <w:tcPr>
            <w:tcW w:w="6883" w:type="dxa"/>
          </w:tcPr>
          <w:p w:rsidR="0021177D" w:rsidRDefault="0021177D" w:rsidP="0021177D">
            <w:pPr>
              <w:spacing w:line="360" w:lineRule="auto"/>
              <w:rPr>
                <w:sz w:val="24"/>
                <w:szCs w:val="24"/>
              </w:rPr>
            </w:pPr>
            <w:r>
              <w:rPr>
                <w:rFonts w:hint="eastAsia"/>
                <w:sz w:val="24"/>
                <w:szCs w:val="24"/>
              </w:rPr>
              <w:t>照片</w:t>
            </w:r>
            <w:r w:rsidRPr="0015327A">
              <w:rPr>
                <w:rFonts w:hint="eastAsia"/>
                <w:sz w:val="24"/>
                <w:szCs w:val="24"/>
              </w:rPr>
              <w:t>JPEG</w:t>
            </w:r>
            <w:r w:rsidRPr="0015327A">
              <w:rPr>
                <w:rFonts w:hint="eastAsia"/>
                <w:sz w:val="24"/>
                <w:szCs w:val="24"/>
              </w:rPr>
              <w:t>格式</w:t>
            </w:r>
          </w:p>
          <w:p w:rsidR="0015327A" w:rsidRDefault="0021177D" w:rsidP="0021177D">
            <w:pPr>
              <w:spacing w:line="360" w:lineRule="auto"/>
              <w:rPr>
                <w:sz w:val="24"/>
                <w:szCs w:val="24"/>
              </w:rPr>
            </w:pPr>
            <w:r w:rsidRPr="0015327A">
              <w:rPr>
                <w:rFonts w:hint="eastAsia"/>
                <w:sz w:val="24"/>
                <w:szCs w:val="24"/>
              </w:rPr>
              <w:t>线图或图表</w:t>
            </w:r>
            <w:r w:rsidRPr="0015327A">
              <w:rPr>
                <w:rFonts w:hint="eastAsia"/>
                <w:sz w:val="24"/>
                <w:szCs w:val="24"/>
              </w:rPr>
              <w:t>GIF</w:t>
            </w:r>
            <w:r w:rsidRPr="0015327A">
              <w:rPr>
                <w:rFonts w:hint="eastAsia"/>
                <w:sz w:val="24"/>
                <w:szCs w:val="24"/>
              </w:rPr>
              <w:t>格式</w:t>
            </w:r>
          </w:p>
        </w:tc>
      </w:tr>
      <w:tr w:rsidR="0015327A" w:rsidTr="00475C0D">
        <w:tc>
          <w:tcPr>
            <w:tcW w:w="1413" w:type="dxa"/>
          </w:tcPr>
          <w:p w:rsidR="0015327A" w:rsidRDefault="0015327A" w:rsidP="00475C0D">
            <w:pPr>
              <w:spacing w:line="360" w:lineRule="auto"/>
              <w:rPr>
                <w:sz w:val="24"/>
                <w:szCs w:val="24"/>
              </w:rPr>
            </w:pPr>
            <w:r>
              <w:rPr>
                <w:rFonts w:hint="eastAsia"/>
                <w:sz w:val="24"/>
                <w:szCs w:val="24"/>
              </w:rPr>
              <w:t>制作文件</w:t>
            </w:r>
          </w:p>
        </w:tc>
        <w:tc>
          <w:tcPr>
            <w:tcW w:w="6883" w:type="dxa"/>
          </w:tcPr>
          <w:p w:rsidR="0015327A" w:rsidRDefault="0021177D" w:rsidP="00475C0D">
            <w:pPr>
              <w:spacing w:line="360" w:lineRule="auto"/>
              <w:rPr>
                <w:sz w:val="24"/>
                <w:szCs w:val="24"/>
              </w:rPr>
            </w:pPr>
            <w:r w:rsidRPr="0015327A">
              <w:rPr>
                <w:rFonts w:hint="eastAsia"/>
                <w:sz w:val="24"/>
                <w:szCs w:val="24"/>
              </w:rPr>
              <w:t>用</w:t>
            </w:r>
            <w:r w:rsidRPr="0015327A">
              <w:rPr>
                <w:rFonts w:hint="eastAsia"/>
                <w:sz w:val="24"/>
                <w:szCs w:val="24"/>
              </w:rPr>
              <w:t>.jpg</w:t>
            </w:r>
            <w:r w:rsidRPr="0015327A">
              <w:rPr>
                <w:rFonts w:hint="eastAsia"/>
                <w:sz w:val="24"/>
                <w:szCs w:val="24"/>
              </w:rPr>
              <w:t>或</w:t>
            </w:r>
            <w:r w:rsidRPr="0015327A">
              <w:rPr>
                <w:rFonts w:hint="eastAsia"/>
                <w:sz w:val="24"/>
                <w:szCs w:val="24"/>
              </w:rPr>
              <w:t>.gif</w:t>
            </w:r>
            <w:r>
              <w:rPr>
                <w:rFonts w:hint="eastAsia"/>
                <w:sz w:val="24"/>
                <w:szCs w:val="24"/>
              </w:rPr>
              <w:t>扩展名保存图像，以确保所有平台和图形包都可以读取</w:t>
            </w:r>
          </w:p>
        </w:tc>
      </w:tr>
    </w:tbl>
    <w:p w:rsidR="0015327A" w:rsidRPr="0015327A" w:rsidRDefault="0015327A" w:rsidP="0015327A">
      <w:pPr>
        <w:spacing w:line="360" w:lineRule="auto"/>
        <w:rPr>
          <w:sz w:val="24"/>
          <w:szCs w:val="24"/>
        </w:rPr>
      </w:pPr>
    </w:p>
    <w:p w:rsidR="0015327A" w:rsidRPr="0021177D" w:rsidRDefault="007168B9" w:rsidP="0015327A">
      <w:pPr>
        <w:spacing w:line="360" w:lineRule="auto"/>
        <w:rPr>
          <w:b/>
          <w:sz w:val="24"/>
          <w:szCs w:val="24"/>
        </w:rPr>
      </w:pPr>
      <w:r>
        <w:rPr>
          <w:rFonts w:hint="eastAsia"/>
          <w:b/>
          <w:sz w:val="24"/>
          <w:szCs w:val="24"/>
        </w:rPr>
        <w:t>2</w:t>
      </w:r>
      <w:r>
        <w:rPr>
          <w:rFonts w:hint="eastAsia"/>
          <w:b/>
          <w:sz w:val="24"/>
          <w:szCs w:val="24"/>
        </w:rPr>
        <w:t>．</w:t>
      </w:r>
      <w:r w:rsidR="0021177D" w:rsidRPr="0021177D">
        <w:rPr>
          <w:rFonts w:hint="eastAsia"/>
          <w:b/>
          <w:sz w:val="24"/>
          <w:szCs w:val="24"/>
        </w:rPr>
        <w:t>黑白图</w:t>
      </w:r>
    </w:p>
    <w:p w:rsidR="0021177D" w:rsidRPr="00865484" w:rsidRDefault="0021177D" w:rsidP="00865484">
      <w:pPr>
        <w:pStyle w:val="a6"/>
        <w:numPr>
          <w:ilvl w:val="0"/>
          <w:numId w:val="1"/>
        </w:numPr>
        <w:spacing w:line="360" w:lineRule="auto"/>
        <w:ind w:firstLineChars="0"/>
        <w:rPr>
          <w:sz w:val="24"/>
          <w:szCs w:val="24"/>
        </w:rPr>
      </w:pPr>
      <w:r w:rsidRPr="00865484">
        <w:rPr>
          <w:rFonts w:hint="eastAsia"/>
          <w:sz w:val="24"/>
          <w:szCs w:val="24"/>
        </w:rPr>
        <w:t>出版规格图像分辨率至少</w:t>
      </w:r>
      <w:r w:rsidRPr="00865484">
        <w:rPr>
          <w:rFonts w:hint="eastAsia"/>
          <w:sz w:val="24"/>
          <w:szCs w:val="24"/>
        </w:rPr>
        <w:t>300 d</w:t>
      </w:r>
      <w:r w:rsidRPr="00865484">
        <w:rPr>
          <w:sz w:val="24"/>
          <w:szCs w:val="24"/>
        </w:rPr>
        <w:t>pi</w:t>
      </w:r>
      <w:r w:rsidR="007168B9">
        <w:rPr>
          <w:rFonts w:hint="eastAsia"/>
          <w:sz w:val="24"/>
          <w:szCs w:val="24"/>
        </w:rPr>
        <w:t>。</w:t>
      </w:r>
    </w:p>
    <w:p w:rsidR="0021177D" w:rsidRPr="00865484" w:rsidRDefault="00865484" w:rsidP="00865484">
      <w:pPr>
        <w:pStyle w:val="a6"/>
        <w:numPr>
          <w:ilvl w:val="0"/>
          <w:numId w:val="1"/>
        </w:numPr>
        <w:spacing w:line="360" w:lineRule="auto"/>
        <w:ind w:firstLineChars="0"/>
        <w:rPr>
          <w:sz w:val="24"/>
          <w:szCs w:val="24"/>
        </w:rPr>
      </w:pPr>
      <w:r w:rsidRPr="00865484">
        <w:rPr>
          <w:rFonts w:hint="eastAsia"/>
          <w:sz w:val="24"/>
          <w:szCs w:val="24"/>
        </w:rPr>
        <w:t>扫描</w:t>
      </w:r>
      <w:r w:rsidR="0021177D" w:rsidRPr="00865484">
        <w:rPr>
          <w:rFonts w:hint="eastAsia"/>
          <w:sz w:val="24"/>
          <w:szCs w:val="24"/>
        </w:rPr>
        <w:t>图像应至少</w:t>
      </w:r>
      <w:r w:rsidR="0021177D" w:rsidRPr="00865484">
        <w:rPr>
          <w:rFonts w:hint="eastAsia"/>
          <w:sz w:val="24"/>
          <w:szCs w:val="24"/>
        </w:rPr>
        <w:t>300 d</w:t>
      </w:r>
      <w:r w:rsidR="0021177D" w:rsidRPr="00865484">
        <w:rPr>
          <w:sz w:val="24"/>
          <w:szCs w:val="24"/>
        </w:rPr>
        <w:t>pi</w:t>
      </w:r>
      <w:r w:rsidR="007168B9">
        <w:rPr>
          <w:rFonts w:hint="eastAsia"/>
          <w:sz w:val="24"/>
          <w:szCs w:val="24"/>
        </w:rPr>
        <w:t>。</w:t>
      </w:r>
    </w:p>
    <w:p w:rsidR="0021177D" w:rsidRPr="00865484" w:rsidRDefault="0021177D" w:rsidP="00865484">
      <w:pPr>
        <w:pStyle w:val="a6"/>
        <w:numPr>
          <w:ilvl w:val="0"/>
          <w:numId w:val="1"/>
        </w:numPr>
        <w:spacing w:line="360" w:lineRule="auto"/>
        <w:ind w:firstLineChars="0"/>
        <w:rPr>
          <w:sz w:val="24"/>
          <w:szCs w:val="24"/>
        </w:rPr>
      </w:pPr>
      <w:r w:rsidRPr="00865484">
        <w:rPr>
          <w:rFonts w:hint="eastAsia"/>
          <w:sz w:val="24"/>
          <w:szCs w:val="24"/>
        </w:rPr>
        <w:t>在图像软件操作过程中，应注意保持分辨率。</w:t>
      </w:r>
    </w:p>
    <w:p w:rsidR="0021177D" w:rsidRPr="00865484" w:rsidRDefault="0021177D" w:rsidP="00865484">
      <w:pPr>
        <w:pStyle w:val="a6"/>
        <w:numPr>
          <w:ilvl w:val="0"/>
          <w:numId w:val="1"/>
        </w:numPr>
        <w:spacing w:line="360" w:lineRule="auto"/>
        <w:ind w:firstLineChars="0"/>
        <w:rPr>
          <w:sz w:val="24"/>
          <w:szCs w:val="24"/>
        </w:rPr>
      </w:pPr>
      <w:r w:rsidRPr="00865484">
        <w:rPr>
          <w:rFonts w:hint="eastAsia"/>
          <w:sz w:val="24"/>
          <w:szCs w:val="24"/>
        </w:rPr>
        <w:t>图像可以旋转或缩放，但在</w:t>
      </w:r>
      <w:r w:rsidRPr="00865484">
        <w:rPr>
          <w:rFonts w:hint="eastAsia"/>
          <w:sz w:val="24"/>
          <w:szCs w:val="24"/>
        </w:rPr>
        <w:t>x</w:t>
      </w:r>
      <w:r w:rsidRPr="00865484">
        <w:rPr>
          <w:rFonts w:hint="eastAsia"/>
          <w:sz w:val="24"/>
          <w:szCs w:val="24"/>
        </w:rPr>
        <w:t>和</w:t>
      </w:r>
      <w:r w:rsidRPr="00865484">
        <w:rPr>
          <w:rFonts w:hint="eastAsia"/>
          <w:sz w:val="24"/>
          <w:szCs w:val="24"/>
        </w:rPr>
        <w:t>y</w:t>
      </w:r>
      <w:r w:rsidRPr="00865484">
        <w:rPr>
          <w:rFonts w:hint="eastAsia"/>
          <w:sz w:val="24"/>
          <w:szCs w:val="24"/>
        </w:rPr>
        <w:t>维度上必须相同。</w:t>
      </w:r>
    </w:p>
    <w:p w:rsidR="0021177D" w:rsidRPr="00865484" w:rsidRDefault="0021177D" w:rsidP="00865484">
      <w:pPr>
        <w:pStyle w:val="a6"/>
        <w:numPr>
          <w:ilvl w:val="0"/>
          <w:numId w:val="1"/>
        </w:numPr>
        <w:spacing w:line="360" w:lineRule="auto"/>
        <w:ind w:firstLineChars="0"/>
        <w:rPr>
          <w:sz w:val="24"/>
          <w:szCs w:val="24"/>
        </w:rPr>
      </w:pPr>
      <w:r w:rsidRPr="00865484">
        <w:rPr>
          <w:rFonts w:hint="eastAsia"/>
          <w:sz w:val="24"/>
          <w:szCs w:val="24"/>
        </w:rPr>
        <w:t>对比度和亮度可以调整，但必须整个图像均匀</w:t>
      </w:r>
      <w:r w:rsidR="007168B9">
        <w:rPr>
          <w:rFonts w:hint="eastAsia"/>
          <w:sz w:val="24"/>
          <w:szCs w:val="24"/>
        </w:rPr>
        <w:t>调整</w:t>
      </w:r>
      <w:r w:rsidRPr="00865484">
        <w:rPr>
          <w:rFonts w:hint="eastAsia"/>
          <w:sz w:val="24"/>
          <w:szCs w:val="24"/>
        </w:rPr>
        <w:t>，并且不能导致任何特征、波段或光斑的损失。背景仍</w:t>
      </w:r>
      <w:r w:rsidR="007168B9">
        <w:rPr>
          <w:rFonts w:hint="eastAsia"/>
          <w:sz w:val="24"/>
          <w:szCs w:val="24"/>
        </w:rPr>
        <w:t>然</w:t>
      </w:r>
      <w:r w:rsidRPr="00865484">
        <w:rPr>
          <w:rFonts w:hint="eastAsia"/>
          <w:sz w:val="24"/>
          <w:szCs w:val="24"/>
        </w:rPr>
        <w:t>可见。</w:t>
      </w:r>
    </w:p>
    <w:p w:rsidR="0021177D" w:rsidRPr="00865484" w:rsidRDefault="0021177D" w:rsidP="00865484">
      <w:pPr>
        <w:pStyle w:val="a6"/>
        <w:numPr>
          <w:ilvl w:val="0"/>
          <w:numId w:val="1"/>
        </w:numPr>
        <w:spacing w:line="360" w:lineRule="auto"/>
        <w:ind w:firstLineChars="0"/>
        <w:rPr>
          <w:sz w:val="24"/>
          <w:szCs w:val="24"/>
        </w:rPr>
      </w:pPr>
      <w:r w:rsidRPr="00865484">
        <w:rPr>
          <w:rFonts w:hint="eastAsia"/>
          <w:sz w:val="24"/>
          <w:szCs w:val="24"/>
        </w:rPr>
        <w:t>如果</w:t>
      </w:r>
      <w:r w:rsidR="007168B9">
        <w:rPr>
          <w:rFonts w:hint="eastAsia"/>
          <w:sz w:val="24"/>
          <w:szCs w:val="24"/>
        </w:rPr>
        <w:t>需</w:t>
      </w:r>
      <w:r w:rsidRPr="00865484">
        <w:rPr>
          <w:rFonts w:hint="eastAsia"/>
          <w:sz w:val="24"/>
          <w:szCs w:val="24"/>
        </w:rPr>
        <w:t>删除</w:t>
      </w:r>
      <w:r w:rsidR="00AC76EB" w:rsidRPr="00865484">
        <w:rPr>
          <w:rFonts w:hint="eastAsia"/>
          <w:sz w:val="24"/>
          <w:szCs w:val="24"/>
        </w:rPr>
        <w:t>分割线</w:t>
      </w:r>
      <w:r w:rsidRPr="00865484">
        <w:rPr>
          <w:rFonts w:hint="eastAsia"/>
          <w:sz w:val="24"/>
          <w:szCs w:val="24"/>
        </w:rPr>
        <w:t>，并</w:t>
      </w:r>
      <w:r w:rsidR="00AC76EB" w:rsidRPr="00865484">
        <w:rPr>
          <w:rFonts w:hint="eastAsia"/>
          <w:sz w:val="24"/>
          <w:szCs w:val="24"/>
        </w:rPr>
        <w:t>将</w:t>
      </w:r>
      <w:r w:rsidRPr="00865484">
        <w:rPr>
          <w:rFonts w:hint="eastAsia"/>
          <w:sz w:val="24"/>
          <w:szCs w:val="24"/>
        </w:rPr>
        <w:t>图像的各个部分连接在一起，则</w:t>
      </w:r>
      <w:r w:rsidR="00AC76EB" w:rsidRPr="00865484">
        <w:rPr>
          <w:rFonts w:hint="eastAsia"/>
          <w:sz w:val="24"/>
          <w:szCs w:val="24"/>
        </w:rPr>
        <w:t>需用</w:t>
      </w:r>
      <w:r w:rsidRPr="00865484">
        <w:rPr>
          <w:rFonts w:hint="eastAsia"/>
          <w:sz w:val="24"/>
          <w:szCs w:val="24"/>
        </w:rPr>
        <w:t>黑色、白色或灰色线</w:t>
      </w:r>
      <w:r w:rsidR="007168B9">
        <w:rPr>
          <w:rFonts w:hint="eastAsia"/>
          <w:sz w:val="24"/>
          <w:szCs w:val="24"/>
        </w:rPr>
        <w:t>条</w:t>
      </w:r>
      <w:r w:rsidRPr="00865484">
        <w:rPr>
          <w:rFonts w:hint="eastAsia"/>
          <w:sz w:val="24"/>
          <w:szCs w:val="24"/>
        </w:rPr>
        <w:t>清楚地</w:t>
      </w:r>
      <w:r w:rsidR="007168B9">
        <w:rPr>
          <w:rFonts w:hint="eastAsia"/>
          <w:sz w:val="24"/>
          <w:szCs w:val="24"/>
        </w:rPr>
        <w:t>显示</w:t>
      </w:r>
      <w:r w:rsidRPr="00865484">
        <w:rPr>
          <w:rFonts w:hint="eastAsia"/>
          <w:sz w:val="24"/>
          <w:szCs w:val="24"/>
        </w:rPr>
        <w:t>图像被剪切的位置。</w:t>
      </w:r>
    </w:p>
    <w:p w:rsidR="0021177D" w:rsidRPr="00865484" w:rsidRDefault="00AC6E7F" w:rsidP="00865484">
      <w:pPr>
        <w:pStyle w:val="a6"/>
        <w:numPr>
          <w:ilvl w:val="0"/>
          <w:numId w:val="1"/>
        </w:numPr>
        <w:spacing w:line="360" w:lineRule="auto"/>
        <w:ind w:firstLineChars="0"/>
        <w:rPr>
          <w:sz w:val="24"/>
          <w:szCs w:val="24"/>
        </w:rPr>
      </w:pPr>
      <w:r w:rsidRPr="00865484">
        <w:rPr>
          <w:rFonts w:hint="eastAsia"/>
          <w:sz w:val="24"/>
          <w:szCs w:val="24"/>
        </w:rPr>
        <w:t>如果围绕图像绘制黑色边框，则边框线应与</w:t>
      </w:r>
      <w:r w:rsidR="007168B9" w:rsidRPr="00865484">
        <w:rPr>
          <w:rFonts w:hint="eastAsia"/>
          <w:sz w:val="24"/>
          <w:szCs w:val="24"/>
        </w:rPr>
        <w:t>切割</w:t>
      </w:r>
      <w:r w:rsidRPr="00865484">
        <w:rPr>
          <w:rFonts w:hint="eastAsia"/>
          <w:sz w:val="24"/>
          <w:szCs w:val="24"/>
        </w:rPr>
        <w:t>图像被所有边缘相对应。</w:t>
      </w:r>
    </w:p>
    <w:p w:rsidR="0021177D" w:rsidRPr="00865484" w:rsidRDefault="00AC6E7F" w:rsidP="00865484">
      <w:pPr>
        <w:pStyle w:val="a6"/>
        <w:numPr>
          <w:ilvl w:val="0"/>
          <w:numId w:val="1"/>
        </w:numPr>
        <w:spacing w:line="360" w:lineRule="auto"/>
        <w:ind w:firstLineChars="0"/>
        <w:rPr>
          <w:sz w:val="24"/>
          <w:szCs w:val="24"/>
        </w:rPr>
      </w:pPr>
      <w:r w:rsidRPr="00865484">
        <w:rPr>
          <w:rFonts w:hint="eastAsia"/>
          <w:sz w:val="24"/>
          <w:szCs w:val="24"/>
        </w:rPr>
        <w:t>对于蛋白质分子量或</w:t>
      </w:r>
      <w:r w:rsidRPr="00865484">
        <w:rPr>
          <w:rFonts w:hint="eastAsia"/>
          <w:sz w:val="24"/>
          <w:szCs w:val="24"/>
        </w:rPr>
        <w:t>DNA</w:t>
      </w:r>
      <w:r w:rsidRPr="00865484">
        <w:rPr>
          <w:rFonts w:hint="eastAsia"/>
          <w:sz w:val="24"/>
          <w:szCs w:val="24"/>
        </w:rPr>
        <w:t>片段大小的凝胶电泳图，应</w:t>
      </w:r>
      <w:r w:rsidR="00C27467" w:rsidRPr="00865484">
        <w:rPr>
          <w:rFonts w:hint="eastAsia"/>
          <w:sz w:val="24"/>
          <w:szCs w:val="24"/>
        </w:rPr>
        <w:t>显示</w:t>
      </w:r>
      <w:r w:rsidRPr="00865484">
        <w:rPr>
          <w:rFonts w:hint="eastAsia"/>
          <w:sz w:val="24"/>
          <w:szCs w:val="24"/>
        </w:rPr>
        <w:t>所有的</w:t>
      </w:r>
      <w:r w:rsidR="00C27467" w:rsidRPr="00865484">
        <w:rPr>
          <w:rFonts w:hint="eastAsia"/>
          <w:sz w:val="24"/>
          <w:szCs w:val="24"/>
        </w:rPr>
        <w:t>电泳图像</w:t>
      </w:r>
      <w:r w:rsidRPr="00865484">
        <w:rPr>
          <w:rFonts w:hint="eastAsia"/>
          <w:sz w:val="24"/>
          <w:szCs w:val="24"/>
        </w:rPr>
        <w:t>图幅</w:t>
      </w:r>
      <w:r w:rsidR="00865484" w:rsidRPr="00865484">
        <w:rPr>
          <w:rFonts w:hint="eastAsia"/>
          <w:sz w:val="24"/>
          <w:szCs w:val="24"/>
        </w:rPr>
        <w:t>。</w:t>
      </w:r>
    </w:p>
    <w:p w:rsidR="00AC6E7F" w:rsidRDefault="00AC6E7F" w:rsidP="0015327A">
      <w:pPr>
        <w:spacing w:line="360" w:lineRule="auto"/>
        <w:rPr>
          <w:sz w:val="24"/>
          <w:szCs w:val="24"/>
        </w:rPr>
      </w:pPr>
    </w:p>
    <w:p w:rsidR="00AC6E7F" w:rsidRPr="00C27467" w:rsidRDefault="00C27467" w:rsidP="0015327A">
      <w:pPr>
        <w:spacing w:line="360" w:lineRule="auto"/>
        <w:rPr>
          <w:b/>
          <w:sz w:val="24"/>
          <w:szCs w:val="24"/>
          <w:u w:val="single"/>
        </w:rPr>
      </w:pPr>
      <w:r w:rsidRPr="00C27467">
        <w:rPr>
          <w:rFonts w:hint="eastAsia"/>
          <w:b/>
          <w:sz w:val="24"/>
          <w:szCs w:val="24"/>
          <w:u w:val="single"/>
        </w:rPr>
        <w:t>曲线图、柱状图与统计</w:t>
      </w:r>
    </w:p>
    <w:p w:rsidR="00AC6E7F" w:rsidRPr="00865484" w:rsidRDefault="00C27467" w:rsidP="00865484">
      <w:pPr>
        <w:pStyle w:val="a6"/>
        <w:numPr>
          <w:ilvl w:val="0"/>
          <w:numId w:val="2"/>
        </w:numPr>
        <w:spacing w:line="360" w:lineRule="auto"/>
        <w:ind w:firstLineChars="0"/>
        <w:rPr>
          <w:sz w:val="24"/>
          <w:szCs w:val="24"/>
        </w:rPr>
      </w:pPr>
      <w:r w:rsidRPr="00865484">
        <w:rPr>
          <w:rFonts w:hint="eastAsia"/>
          <w:sz w:val="24"/>
          <w:szCs w:val="24"/>
        </w:rPr>
        <w:t>必须在</w:t>
      </w:r>
      <w:r w:rsidR="00865484" w:rsidRPr="00865484">
        <w:rPr>
          <w:rFonts w:hint="eastAsia"/>
          <w:sz w:val="24"/>
          <w:szCs w:val="24"/>
        </w:rPr>
        <w:t>图例</w:t>
      </w:r>
      <w:r w:rsidRPr="00865484">
        <w:rPr>
          <w:rFonts w:hint="eastAsia"/>
          <w:sz w:val="24"/>
          <w:szCs w:val="24"/>
        </w:rPr>
        <w:t>中描述误差条</w:t>
      </w:r>
      <w:r w:rsidR="00865484" w:rsidRPr="00865484">
        <w:rPr>
          <w:rFonts w:hint="eastAsia"/>
          <w:sz w:val="24"/>
          <w:szCs w:val="24"/>
        </w:rPr>
        <w:t>。</w:t>
      </w:r>
    </w:p>
    <w:p w:rsidR="00AC6E7F" w:rsidRPr="00865484" w:rsidRDefault="00C27467" w:rsidP="00865484">
      <w:pPr>
        <w:pStyle w:val="a6"/>
        <w:numPr>
          <w:ilvl w:val="0"/>
          <w:numId w:val="2"/>
        </w:numPr>
        <w:spacing w:line="360" w:lineRule="auto"/>
        <w:ind w:firstLineChars="0"/>
        <w:rPr>
          <w:sz w:val="24"/>
          <w:szCs w:val="24"/>
        </w:rPr>
      </w:pPr>
      <w:r w:rsidRPr="00865484">
        <w:rPr>
          <w:rFonts w:hint="eastAsia"/>
          <w:sz w:val="24"/>
          <w:szCs w:val="24"/>
        </w:rPr>
        <w:t>图上的轴（除了对数轴）应延伸到零。</w:t>
      </w:r>
    </w:p>
    <w:p w:rsidR="00AC6E7F" w:rsidRPr="00865484" w:rsidRDefault="00C27467" w:rsidP="00865484">
      <w:pPr>
        <w:pStyle w:val="a6"/>
        <w:numPr>
          <w:ilvl w:val="0"/>
          <w:numId w:val="2"/>
        </w:numPr>
        <w:spacing w:line="360" w:lineRule="auto"/>
        <w:ind w:firstLineChars="0"/>
        <w:rPr>
          <w:sz w:val="24"/>
          <w:szCs w:val="24"/>
        </w:rPr>
      </w:pPr>
      <w:r w:rsidRPr="00865484">
        <w:rPr>
          <w:rFonts w:hint="eastAsia"/>
          <w:sz w:val="24"/>
          <w:szCs w:val="24"/>
        </w:rPr>
        <w:t>统计分析（包括误差条和</w:t>
      </w:r>
      <w:r w:rsidR="000F3545" w:rsidRPr="00865484">
        <w:rPr>
          <w:rFonts w:hint="eastAsia"/>
          <w:i/>
          <w:sz w:val="24"/>
          <w:szCs w:val="24"/>
        </w:rPr>
        <w:t>P</w:t>
      </w:r>
      <w:r w:rsidRPr="00865484">
        <w:rPr>
          <w:rFonts w:hint="eastAsia"/>
          <w:sz w:val="24"/>
          <w:szCs w:val="24"/>
        </w:rPr>
        <w:t>值）应该只显示为独立重复的实验，而不能显示为单个实验的</w:t>
      </w:r>
      <w:r w:rsidR="000F3545" w:rsidRPr="00865484">
        <w:rPr>
          <w:rFonts w:hint="eastAsia"/>
          <w:sz w:val="24"/>
          <w:szCs w:val="24"/>
        </w:rPr>
        <w:t>重复</w:t>
      </w:r>
      <w:r w:rsidRPr="00865484">
        <w:rPr>
          <w:rFonts w:hint="eastAsia"/>
          <w:sz w:val="24"/>
          <w:szCs w:val="24"/>
        </w:rPr>
        <w:t>。</w:t>
      </w:r>
    </w:p>
    <w:p w:rsidR="00C27467" w:rsidRPr="00865484" w:rsidRDefault="000F3545" w:rsidP="00865484">
      <w:pPr>
        <w:pStyle w:val="a6"/>
        <w:numPr>
          <w:ilvl w:val="0"/>
          <w:numId w:val="2"/>
        </w:numPr>
        <w:spacing w:line="360" w:lineRule="auto"/>
        <w:ind w:firstLineChars="0"/>
        <w:rPr>
          <w:sz w:val="24"/>
          <w:szCs w:val="24"/>
        </w:rPr>
      </w:pPr>
      <w:r w:rsidRPr="00865484">
        <w:rPr>
          <w:rFonts w:hint="eastAsia"/>
          <w:sz w:val="24"/>
          <w:szCs w:val="24"/>
        </w:rPr>
        <w:t>实验中重复的次数（</w:t>
      </w:r>
      <w:r w:rsidRPr="00865484">
        <w:rPr>
          <w:rFonts w:hint="eastAsia"/>
          <w:i/>
          <w:sz w:val="24"/>
          <w:szCs w:val="24"/>
        </w:rPr>
        <w:t>n</w:t>
      </w:r>
      <w:r w:rsidRPr="00865484">
        <w:rPr>
          <w:rFonts w:hint="eastAsia"/>
          <w:sz w:val="24"/>
          <w:szCs w:val="24"/>
        </w:rPr>
        <w:t>）必须在图例中说明。</w:t>
      </w:r>
    </w:p>
    <w:p w:rsidR="00C27467" w:rsidRDefault="00C27467" w:rsidP="0015327A">
      <w:pPr>
        <w:spacing w:line="360" w:lineRule="auto"/>
        <w:rPr>
          <w:sz w:val="24"/>
          <w:szCs w:val="24"/>
        </w:rPr>
      </w:pPr>
      <w:bookmarkStart w:id="0" w:name="_GoBack"/>
      <w:bookmarkEnd w:id="0"/>
    </w:p>
    <w:sectPr w:rsidR="00C27467" w:rsidSect="00747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0F" w:rsidRDefault="00F9130F" w:rsidP="0015327A">
      <w:r>
        <w:separator/>
      </w:r>
    </w:p>
  </w:endnote>
  <w:endnote w:type="continuationSeparator" w:id="0">
    <w:p w:rsidR="00F9130F" w:rsidRDefault="00F9130F" w:rsidP="00153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Su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0F" w:rsidRDefault="00F9130F" w:rsidP="0015327A">
      <w:r>
        <w:separator/>
      </w:r>
    </w:p>
  </w:footnote>
  <w:footnote w:type="continuationSeparator" w:id="0">
    <w:p w:rsidR="00F9130F" w:rsidRDefault="00F9130F" w:rsidP="00153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877"/>
    <w:multiLevelType w:val="hybridMultilevel"/>
    <w:tmpl w:val="2284AC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1E4FB3"/>
    <w:multiLevelType w:val="hybridMultilevel"/>
    <w:tmpl w:val="74729E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81864A9"/>
    <w:multiLevelType w:val="hybridMultilevel"/>
    <w:tmpl w:val="C67C05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A484AA7"/>
    <w:multiLevelType w:val="hybridMultilevel"/>
    <w:tmpl w:val="78585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034"/>
    <w:rsid w:val="00076CC9"/>
    <w:rsid w:val="000B5B4C"/>
    <w:rsid w:val="000F3545"/>
    <w:rsid w:val="00106C27"/>
    <w:rsid w:val="00130C3B"/>
    <w:rsid w:val="00140E0E"/>
    <w:rsid w:val="00151AF5"/>
    <w:rsid w:val="0015327A"/>
    <w:rsid w:val="001669A4"/>
    <w:rsid w:val="001A0AE7"/>
    <w:rsid w:val="001D2FA6"/>
    <w:rsid w:val="0021177D"/>
    <w:rsid w:val="00261E08"/>
    <w:rsid w:val="00281D2B"/>
    <w:rsid w:val="00293927"/>
    <w:rsid w:val="003814EA"/>
    <w:rsid w:val="003A051C"/>
    <w:rsid w:val="003C1AE8"/>
    <w:rsid w:val="003E2423"/>
    <w:rsid w:val="003E5561"/>
    <w:rsid w:val="003F4869"/>
    <w:rsid w:val="00410824"/>
    <w:rsid w:val="004A2F9F"/>
    <w:rsid w:val="00555ECE"/>
    <w:rsid w:val="0064032E"/>
    <w:rsid w:val="006649B7"/>
    <w:rsid w:val="00667CC0"/>
    <w:rsid w:val="00695A43"/>
    <w:rsid w:val="006D0829"/>
    <w:rsid w:val="006F58D3"/>
    <w:rsid w:val="007168B9"/>
    <w:rsid w:val="00735126"/>
    <w:rsid w:val="007404C7"/>
    <w:rsid w:val="00747481"/>
    <w:rsid w:val="007B6BFE"/>
    <w:rsid w:val="007D21E2"/>
    <w:rsid w:val="00843940"/>
    <w:rsid w:val="00865484"/>
    <w:rsid w:val="00872236"/>
    <w:rsid w:val="00900BF9"/>
    <w:rsid w:val="00A85BB3"/>
    <w:rsid w:val="00AA0290"/>
    <w:rsid w:val="00AC6E7F"/>
    <w:rsid w:val="00AC76EB"/>
    <w:rsid w:val="00B26E2A"/>
    <w:rsid w:val="00B3428C"/>
    <w:rsid w:val="00B90E32"/>
    <w:rsid w:val="00BA763E"/>
    <w:rsid w:val="00BB46B6"/>
    <w:rsid w:val="00C026F3"/>
    <w:rsid w:val="00C20C93"/>
    <w:rsid w:val="00C27467"/>
    <w:rsid w:val="00C747A2"/>
    <w:rsid w:val="00C9386C"/>
    <w:rsid w:val="00C97587"/>
    <w:rsid w:val="00CA6C9D"/>
    <w:rsid w:val="00D3686F"/>
    <w:rsid w:val="00DA793E"/>
    <w:rsid w:val="00E41033"/>
    <w:rsid w:val="00E84034"/>
    <w:rsid w:val="00E91C9E"/>
    <w:rsid w:val="00F1345D"/>
    <w:rsid w:val="00F31C2D"/>
    <w:rsid w:val="00F9130F"/>
    <w:rsid w:val="00FC5078"/>
    <w:rsid w:val="00FD6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327A"/>
    <w:rPr>
      <w:sz w:val="18"/>
      <w:szCs w:val="18"/>
    </w:rPr>
  </w:style>
  <w:style w:type="paragraph" w:styleId="a4">
    <w:name w:val="footer"/>
    <w:basedOn w:val="a"/>
    <w:link w:val="Char0"/>
    <w:uiPriority w:val="99"/>
    <w:unhideWhenUsed/>
    <w:rsid w:val="0015327A"/>
    <w:pPr>
      <w:tabs>
        <w:tab w:val="center" w:pos="4153"/>
        <w:tab w:val="right" w:pos="8306"/>
      </w:tabs>
      <w:snapToGrid w:val="0"/>
      <w:jc w:val="left"/>
    </w:pPr>
    <w:rPr>
      <w:sz w:val="18"/>
      <w:szCs w:val="18"/>
    </w:rPr>
  </w:style>
  <w:style w:type="character" w:customStyle="1" w:styleId="Char0">
    <w:name w:val="页脚 Char"/>
    <w:basedOn w:val="a0"/>
    <w:link w:val="a4"/>
    <w:uiPriority w:val="99"/>
    <w:rsid w:val="0015327A"/>
    <w:rPr>
      <w:sz w:val="18"/>
      <w:szCs w:val="18"/>
    </w:rPr>
  </w:style>
  <w:style w:type="table" w:styleId="a5">
    <w:name w:val="Table Grid"/>
    <w:basedOn w:val="a1"/>
    <w:uiPriority w:val="39"/>
    <w:rsid w:val="00153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423"/>
    <w:pPr>
      <w:widowControl w:val="0"/>
      <w:autoSpaceDE w:val="0"/>
      <w:autoSpaceDN w:val="0"/>
      <w:adjustRightInd w:val="0"/>
    </w:pPr>
    <w:rPr>
      <w:rFonts w:ascii="Book Antiqua" w:hAnsi="Book Antiqua" w:cs="Book Antiqua"/>
      <w:color w:val="000000"/>
      <w:kern w:val="0"/>
      <w:sz w:val="24"/>
      <w:szCs w:val="24"/>
    </w:rPr>
  </w:style>
  <w:style w:type="paragraph" w:styleId="a6">
    <w:name w:val="List Paragraph"/>
    <w:basedOn w:val="a"/>
    <w:uiPriority w:val="34"/>
    <w:qFormat/>
    <w:rsid w:val="00B3428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ijos</dc:creator>
  <cp:keywords/>
  <dc:description/>
  <cp:lastModifiedBy>123</cp:lastModifiedBy>
  <cp:revision>15</cp:revision>
  <dcterms:created xsi:type="dcterms:W3CDTF">2018-12-05T08:39:00Z</dcterms:created>
  <dcterms:modified xsi:type="dcterms:W3CDTF">2020-10-16T02:34:00Z</dcterms:modified>
</cp:coreProperties>
</file>